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77" w:rsidRDefault="00F1447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14477" w:rsidRDefault="00F14477">
      <w:pPr>
        <w:pStyle w:val="ConsPlusNormal"/>
        <w:jc w:val="both"/>
        <w:outlineLvl w:val="0"/>
      </w:pPr>
    </w:p>
    <w:p w:rsidR="00F14477" w:rsidRDefault="00F144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14477" w:rsidRDefault="00F14477">
      <w:pPr>
        <w:pStyle w:val="ConsPlusTitle"/>
        <w:jc w:val="both"/>
      </w:pPr>
    </w:p>
    <w:p w:rsidR="00F14477" w:rsidRDefault="00F14477">
      <w:pPr>
        <w:pStyle w:val="ConsPlusTitle"/>
        <w:jc w:val="center"/>
      </w:pPr>
      <w:r>
        <w:t>ПОСТАНОВЛЕНИЕ</w:t>
      </w:r>
    </w:p>
    <w:p w:rsidR="00F14477" w:rsidRDefault="00F14477">
      <w:pPr>
        <w:pStyle w:val="ConsPlusTitle"/>
        <w:jc w:val="center"/>
      </w:pPr>
      <w:r>
        <w:t>от 31 марта 2022 г. N 526</w:t>
      </w:r>
    </w:p>
    <w:p w:rsidR="00F14477" w:rsidRDefault="00F14477">
      <w:pPr>
        <w:pStyle w:val="ConsPlusTitle"/>
        <w:jc w:val="both"/>
      </w:pPr>
    </w:p>
    <w:p w:rsidR="00F14477" w:rsidRDefault="00F14477">
      <w:pPr>
        <w:pStyle w:val="ConsPlusTitle"/>
        <w:jc w:val="center"/>
      </w:pPr>
      <w:r>
        <w:t>ОБ УТВЕРЖДЕНИИ ПРАВИЛ</w:t>
      </w:r>
    </w:p>
    <w:p w:rsidR="00F14477" w:rsidRDefault="00F14477">
      <w:pPr>
        <w:pStyle w:val="ConsPlusTitle"/>
        <w:jc w:val="center"/>
      </w:pPr>
      <w:r>
        <w:t>ПЕРЕВОЗКИ НАРКОТИЧЕСКИХ СРЕДСТВ, ПСИХОТРОПНЫХ ВЕЩЕСТВ</w:t>
      </w:r>
    </w:p>
    <w:p w:rsidR="00F14477" w:rsidRDefault="00F14477">
      <w:pPr>
        <w:pStyle w:val="ConsPlusTitle"/>
        <w:jc w:val="center"/>
      </w:pPr>
      <w:r>
        <w:t>И ИХ ПРЕКУРСОРОВ НА ТЕРРИТОРИИ РОССИЙСКОЙ ФЕДЕРАЦИИ, А ТАКЖЕ</w:t>
      </w:r>
    </w:p>
    <w:p w:rsidR="00F14477" w:rsidRDefault="00F14477">
      <w:pPr>
        <w:pStyle w:val="ConsPlusTitle"/>
        <w:jc w:val="center"/>
      </w:pPr>
      <w:r>
        <w:t>ОФОРМЛЕНИЯ НЕОБХОДИМЫХ ДЛЯ ЭТОГО ДОКУМЕНТОВ И О ПРИЗНАНИИ</w:t>
      </w:r>
    </w:p>
    <w:p w:rsidR="00F14477" w:rsidRDefault="00F14477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НЕКОТОРЫХ АКТОВ И ОТДЕЛЬНЫХ ПОЛОЖЕНИЙ</w:t>
      </w:r>
    </w:p>
    <w:p w:rsidR="00F14477" w:rsidRDefault="00F14477">
      <w:pPr>
        <w:pStyle w:val="ConsPlusTitle"/>
        <w:jc w:val="center"/>
      </w:pPr>
      <w:r>
        <w:t>НЕКОТОРЫХ АКТОВ ПРАВИТЕЛЬСТВА РОССИЙСКОЙ ФЕДЕРАЦИИ</w:t>
      </w:r>
    </w:p>
    <w:p w:rsidR="00F14477" w:rsidRDefault="00F14477">
      <w:pPr>
        <w:pStyle w:val="ConsPlusNormal"/>
        <w:ind w:firstLine="540"/>
        <w:jc w:val="both"/>
      </w:pPr>
    </w:p>
    <w:p w:rsidR="00F14477" w:rsidRDefault="00F1447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21</w:t>
        </w:r>
      </w:hyperlink>
      <w: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</w:t>
      </w:r>
      <w:hyperlink w:anchor="P206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2022 г.</w:t>
      </w:r>
    </w:p>
    <w:p w:rsidR="00F14477" w:rsidRDefault="00F14477">
      <w:pPr>
        <w:pStyle w:val="ConsPlusNormal"/>
        <w:spacing w:before="20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>, утвержденные настоящим постановлением, действуют до 1 сентября 2028 г.</w:t>
      </w:r>
    </w:p>
    <w:p w:rsidR="00F14477" w:rsidRDefault="00F14477">
      <w:pPr>
        <w:pStyle w:val="ConsPlusNormal"/>
        <w:ind w:firstLine="540"/>
        <w:jc w:val="both"/>
      </w:pPr>
    </w:p>
    <w:p w:rsidR="00F14477" w:rsidRDefault="00F14477">
      <w:pPr>
        <w:pStyle w:val="ConsPlusNormal"/>
        <w:jc w:val="right"/>
      </w:pPr>
      <w:r>
        <w:t>Председатель Правительства</w:t>
      </w:r>
    </w:p>
    <w:p w:rsidR="00F14477" w:rsidRDefault="00F14477">
      <w:pPr>
        <w:pStyle w:val="ConsPlusNormal"/>
        <w:jc w:val="right"/>
      </w:pPr>
      <w:r>
        <w:t>Российской Федерации</w:t>
      </w:r>
    </w:p>
    <w:p w:rsidR="00F14477" w:rsidRDefault="00F14477">
      <w:pPr>
        <w:pStyle w:val="ConsPlusNormal"/>
        <w:jc w:val="right"/>
      </w:pPr>
      <w:r>
        <w:t>М.МИШУСТИН</w:t>
      </w:r>
    </w:p>
    <w:p w:rsidR="00F14477" w:rsidRDefault="00F14477">
      <w:pPr>
        <w:pStyle w:val="ConsPlusNormal"/>
        <w:jc w:val="right"/>
      </w:pPr>
    </w:p>
    <w:p w:rsidR="00F14477" w:rsidRDefault="00F14477">
      <w:pPr>
        <w:pStyle w:val="ConsPlusNormal"/>
        <w:jc w:val="right"/>
      </w:pPr>
    </w:p>
    <w:p w:rsidR="00F14477" w:rsidRDefault="00F14477">
      <w:pPr>
        <w:pStyle w:val="ConsPlusNormal"/>
        <w:jc w:val="right"/>
      </w:pPr>
    </w:p>
    <w:p w:rsidR="00F14477" w:rsidRDefault="00F14477">
      <w:pPr>
        <w:pStyle w:val="ConsPlusNormal"/>
        <w:jc w:val="right"/>
      </w:pPr>
    </w:p>
    <w:p w:rsidR="00F14477" w:rsidRDefault="00F14477">
      <w:pPr>
        <w:pStyle w:val="ConsPlusNormal"/>
        <w:jc w:val="right"/>
      </w:pPr>
    </w:p>
    <w:p w:rsidR="00F14477" w:rsidRDefault="00F14477">
      <w:pPr>
        <w:pStyle w:val="ConsPlusNormal"/>
        <w:jc w:val="right"/>
        <w:outlineLvl w:val="0"/>
      </w:pPr>
      <w:r>
        <w:t>Утверждены</w:t>
      </w:r>
    </w:p>
    <w:p w:rsidR="00F14477" w:rsidRDefault="00F14477">
      <w:pPr>
        <w:pStyle w:val="ConsPlusNormal"/>
        <w:jc w:val="right"/>
      </w:pPr>
      <w:r>
        <w:t>постановлением Правительства</w:t>
      </w:r>
    </w:p>
    <w:p w:rsidR="00F14477" w:rsidRDefault="00F14477">
      <w:pPr>
        <w:pStyle w:val="ConsPlusNormal"/>
        <w:jc w:val="right"/>
      </w:pPr>
      <w:r>
        <w:t>Российской Федерации</w:t>
      </w:r>
    </w:p>
    <w:p w:rsidR="00F14477" w:rsidRDefault="00F14477">
      <w:pPr>
        <w:pStyle w:val="ConsPlusNormal"/>
        <w:jc w:val="right"/>
      </w:pPr>
      <w:r>
        <w:t>от 31 марта 2022 г. N 526</w:t>
      </w:r>
    </w:p>
    <w:p w:rsidR="00F14477" w:rsidRDefault="00F14477">
      <w:pPr>
        <w:pStyle w:val="ConsPlusNormal"/>
        <w:jc w:val="right"/>
      </w:pPr>
    </w:p>
    <w:p w:rsidR="00F14477" w:rsidRDefault="00F14477">
      <w:pPr>
        <w:pStyle w:val="ConsPlusTitle"/>
        <w:jc w:val="center"/>
      </w:pPr>
      <w:bookmarkStart w:id="0" w:name="P32"/>
      <w:bookmarkEnd w:id="0"/>
      <w:r>
        <w:t>ПРАВИЛА</w:t>
      </w:r>
    </w:p>
    <w:p w:rsidR="00F14477" w:rsidRDefault="00F14477">
      <w:pPr>
        <w:pStyle w:val="ConsPlusTitle"/>
        <w:jc w:val="center"/>
      </w:pPr>
      <w:r>
        <w:t>ПЕРЕВОЗКИ НАРКОТИЧЕСКИХ СРЕДСТВ, ПСИХОТРОПНЫХ ВЕЩЕСТВ</w:t>
      </w:r>
    </w:p>
    <w:p w:rsidR="00F14477" w:rsidRDefault="00F14477">
      <w:pPr>
        <w:pStyle w:val="ConsPlusTitle"/>
        <w:jc w:val="center"/>
      </w:pPr>
      <w:r>
        <w:t>И ИХ ПРЕКУРСОРОВ НА ТЕРРИТОРИИ РОССИЙСКОЙ ФЕДЕРАЦИИ, А ТАКЖЕ</w:t>
      </w:r>
    </w:p>
    <w:p w:rsidR="00F14477" w:rsidRDefault="00F14477">
      <w:pPr>
        <w:pStyle w:val="ConsPlusTitle"/>
        <w:jc w:val="center"/>
      </w:pPr>
      <w:r>
        <w:t>ОФОРМЛЕНИЯ НЕОБХОДИМЫХ ДЛЯ ЭТОГО ДОКУМЕНТОВ</w:t>
      </w:r>
    </w:p>
    <w:p w:rsidR="00F14477" w:rsidRDefault="00F14477">
      <w:pPr>
        <w:pStyle w:val="ConsPlusNormal"/>
        <w:ind w:firstLine="540"/>
        <w:jc w:val="both"/>
      </w:pPr>
    </w:p>
    <w:p w:rsidR="00F14477" w:rsidRDefault="00F1447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перевозки наркотических средств и психотропных веществ, включенных в утвержденный Правительством Российской Федерации </w:t>
      </w:r>
      <w:hyperlink r:id="rId7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 (далее соответственно - психотропные вещества, наркотические средства, перечень), прекурсоров наркотических средств и психотропных веществ, внесенных в </w:t>
      </w:r>
      <w:hyperlink r:id="rId8">
        <w:r>
          <w:rPr>
            <w:color w:val="0000FF"/>
          </w:rPr>
          <w:t>список I</w:t>
        </w:r>
      </w:hyperlink>
      <w:r>
        <w:t xml:space="preserve"> перечня (далее - прекурсоры), а также оформления необходимых для этого документов.</w:t>
      </w:r>
      <w:proofErr w:type="gramEnd"/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Настоящие Правила распространяются на перевозку наркотических средств, психотропных веществ и прекурсоров на территории Российской Федерации любыми видами транспорта, осуществляемую юридическими лицами, имеющими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выполняемых работ и услуг по перевозке наркотических средств, психотропных веществ и прекурсоров (далее - юридическое лицо - перевозчик).</w:t>
      </w:r>
      <w:proofErr w:type="gramEnd"/>
    </w:p>
    <w:p w:rsidR="00F14477" w:rsidRDefault="00F14477">
      <w:pPr>
        <w:pStyle w:val="ConsPlusNormal"/>
        <w:spacing w:before="200"/>
        <w:ind w:firstLine="540"/>
        <w:jc w:val="both"/>
      </w:pPr>
      <w:r>
        <w:t>3. Юридическое лицо - перевозчик обеспечивает сохранность перевозимых наркотических средств, психотропных веществ и прекурсоров.</w:t>
      </w:r>
    </w:p>
    <w:p w:rsidR="00F14477" w:rsidRDefault="00F14477">
      <w:pPr>
        <w:pStyle w:val="ConsPlusNormal"/>
        <w:spacing w:before="200"/>
        <w:ind w:firstLine="540"/>
        <w:jc w:val="both"/>
      </w:pPr>
      <w:bookmarkStart w:id="1" w:name="P40"/>
      <w:bookmarkEnd w:id="1"/>
      <w:r>
        <w:lastRenderedPageBreak/>
        <w:t>4. При перевозке подлежат охране: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а) наркотические средства и психотропные вещества, внесенные в </w:t>
      </w:r>
      <w:hyperlink r:id="rId9">
        <w:r>
          <w:rPr>
            <w:color w:val="0000FF"/>
          </w:rPr>
          <w:t>список I</w:t>
        </w:r>
      </w:hyperlink>
      <w:r>
        <w:t xml:space="preserve"> перечня, а также прекурсоры;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б) наркотические средства и психотропные вещества, внесенные в </w:t>
      </w:r>
      <w:hyperlink r:id="rId10">
        <w:r>
          <w:rPr>
            <w:color w:val="0000FF"/>
          </w:rPr>
          <w:t>списки II</w:t>
        </w:r>
      </w:hyperlink>
      <w:r>
        <w:t xml:space="preserve"> и </w:t>
      </w:r>
      <w:hyperlink r:id="rId11">
        <w:r>
          <w:rPr>
            <w:color w:val="0000FF"/>
          </w:rPr>
          <w:t>III</w:t>
        </w:r>
      </w:hyperlink>
      <w:r>
        <w:t xml:space="preserve"> перечня, предназначенные для </w:t>
      </w:r>
      <w:proofErr w:type="gramStart"/>
      <w:r>
        <w:t>дальнейших</w:t>
      </w:r>
      <w:proofErr w:type="gramEnd"/>
      <w:r>
        <w:t xml:space="preserve"> производства, изготовления (за исключением изготовления аптечными организациями), переработки и распределения;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в) наркотические средства и психотропные вещества, внесенные в </w:t>
      </w:r>
      <w:hyperlink r:id="rId12">
        <w:r>
          <w:rPr>
            <w:color w:val="0000FF"/>
          </w:rPr>
          <w:t>списки II</w:t>
        </w:r>
      </w:hyperlink>
      <w:r>
        <w:t xml:space="preserve"> и </w:t>
      </w:r>
      <w:hyperlink r:id="rId13">
        <w:r>
          <w:rPr>
            <w:color w:val="0000FF"/>
          </w:rPr>
          <w:t>III</w:t>
        </w:r>
      </w:hyperlink>
      <w:r>
        <w:t xml:space="preserve"> перечня, реализуемые организациям оптовой торговли наркотическими средствами и психотропными веществами, а также организациям, осуществляющим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5. В иных, не предусмотренных </w:t>
      </w:r>
      <w:hyperlink w:anchor="P40">
        <w:r>
          <w:rPr>
            <w:color w:val="0000FF"/>
          </w:rPr>
          <w:t>пунктом 4</w:t>
        </w:r>
      </w:hyperlink>
      <w:r>
        <w:t xml:space="preserve"> настоящих Правил случаях перевозки наркотических средств и психотропных веществ, внесенных в </w:t>
      </w:r>
      <w:hyperlink r:id="rId14">
        <w:r>
          <w:rPr>
            <w:color w:val="0000FF"/>
          </w:rPr>
          <w:t>списки II</w:t>
        </w:r>
      </w:hyperlink>
      <w:r>
        <w:t xml:space="preserve"> и </w:t>
      </w:r>
      <w:hyperlink r:id="rId15">
        <w:r>
          <w:rPr>
            <w:color w:val="0000FF"/>
          </w:rPr>
          <w:t>III</w:t>
        </w:r>
      </w:hyperlink>
      <w:r>
        <w:t xml:space="preserve"> перечня, решение о необходимости обеспечения их охраны принимается руководителем юридического лица - перевозчика.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>6. Охрана наркотических средств, психотропных веществ и прекурсоров обеспечивается юридическим лицом - перевозчиком путем привлечения к перевозке в установленном порядке: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>а) подразделений войск национальной гвардии Российской Федерации или организации, подведомственной Федеральной службе войск национальной гвардии Российской Федерации;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>б) ведомственной охраны федеральных государственных органов и организаций;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>в) юридического лица, имеющего лицензию на осуществление частной охранной деятельности.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>7. В случае перевозки наркотических средств, психотропных веществ и прекурсоров юридическими лицами - перевозчиками с особыми уставными задачами их охрана может осуществляться силами и средствами указанных юридических лиц в соответствии с законодательством Российской Федерации.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>8. Юридическое лицо - перевозчик осуществляет перевозку наркотических средств, психотропных веществ и прекурсоров: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>а) на основании заключенного в установленном порядке с другим юридическим лицом договора перевозки, договора поставки, договора передачи на уничтожение или иного договора, в соответствии с которым у одной из сторон договора возникает обязанность осуществить перевозку наркотических средств, психотропных веществ и прекурсоров (далее - договор);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б) без заключения договора в целях обеспечения наркотическими средствами, психотропными веществами и прекурсорами своих структурных подразделений (филиал, представительство или иное обособленное подразделение юридического лица - перевозчика, указанное в его учредительных документах), адрес </w:t>
      </w:r>
      <w:proofErr w:type="gramStart"/>
      <w:r>
        <w:t>места</w:t>
      </w:r>
      <w:proofErr w:type="gramEnd"/>
      <w:r>
        <w:t xml:space="preserve"> нахождения которых отличается от адреса места нахождения юридического лица - перевозчика.</w:t>
      </w:r>
    </w:p>
    <w:p w:rsidR="00F14477" w:rsidRDefault="00F14477">
      <w:pPr>
        <w:pStyle w:val="ConsPlusNormal"/>
        <w:spacing w:before="200"/>
        <w:ind w:firstLine="540"/>
        <w:jc w:val="both"/>
      </w:pPr>
      <w:bookmarkStart w:id="2" w:name="P53"/>
      <w:bookmarkEnd w:id="2"/>
      <w:r>
        <w:t xml:space="preserve">9. </w:t>
      </w:r>
      <w:proofErr w:type="gramStart"/>
      <w:r>
        <w:t xml:space="preserve">При каждой перевозке наркотических средств, психотропных веществ и прекурсоров руководителем юридического лица - перевозчика издается приказ о назначении лиц, ответственных за их получение, доставку, передачу и сохранность, допущенных к работе с наркотическими средствами, психотропными веществами и прекурсорами в соответствии с порядком допуска лиц к работе с наркотическими средствами, психотропными веществами и прекурсорами, установленным Правительством Российской Федерации на основании </w:t>
      </w:r>
      <w:hyperlink r:id="rId16">
        <w:r>
          <w:rPr>
            <w:color w:val="0000FF"/>
          </w:rPr>
          <w:t>пункта 3 статьи</w:t>
        </w:r>
        <w:proofErr w:type="gramEnd"/>
        <w:r>
          <w:rPr>
            <w:color w:val="0000FF"/>
          </w:rPr>
          <w:t xml:space="preserve"> 8</w:t>
        </w:r>
      </w:hyperlink>
      <w:r>
        <w:t xml:space="preserve"> Федерального закона "О наркотических средствах и психотропных веществах" (далее - лица, ответственные за перевозку).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>В приказе указываются транспортные средства, используемые для перевозки наркотических средств, психотропных веществ и прекурсоров, а также дата и номер договора, если перевозка осуществляется на его основании.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10. Для перевозки наркотических средств, психотропных веществ и прекурсоров с учетом требований законодательства Российской Федерации о транспортной безопасности используются </w:t>
      </w:r>
      <w:r>
        <w:lastRenderedPageBreak/>
        <w:t>закрытые транспортные средства, которые оборудованы запирающим устройством и имеют места для размещения лиц, ответственных за перевозку, и лиц, осуществляющих охрану.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11. Для перевозки наркотических средств, психотропных веществ и прекурсоров используются транспортная тара и упаковка, соответствующие требованиям </w:t>
      </w:r>
      <w:hyperlink r:id="rId17">
        <w:r>
          <w:rPr>
            <w:color w:val="0000FF"/>
          </w:rPr>
          <w:t>статьи 27</w:t>
        </w:r>
      </w:hyperlink>
      <w:r>
        <w:t xml:space="preserve"> Федерального закона "О наркотических средствах и психотропных веществах" и обеспечивающие в пути следования условия для сохранности наркотических средств, психотропных веществ и прекурсоров.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 xml:space="preserve">Конкретные требования к перевозке наркотических средств, психотропных веществ и прекурсоров, оформлению необходимых для этого документов, к транспортным средствам, транспортной таре, упаковке и упаковочным материалам, используемым для перевозки наркотических средств, психотропных веществ и прекурсоров, определяются в соответствии со </w:t>
      </w:r>
      <w:hyperlink r:id="rId18">
        <w:r>
          <w:rPr>
            <w:color w:val="0000FF"/>
          </w:rPr>
          <w:t>статьей 27</w:t>
        </w:r>
      </w:hyperlink>
      <w:r>
        <w:t xml:space="preserve"> Федерального закона "О наркотических средствах и психотропных веществах" и настоящими Правилами договором или утверждаемой руководителем юридического лица - перевозчика инструкцией о порядке</w:t>
      </w:r>
      <w:proofErr w:type="gramEnd"/>
      <w:r>
        <w:t xml:space="preserve"> осуществления перевозки наркотических средств, психотропных веществ и прекурсоров в целях обеспечения своих структурных подразделений.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>13. При перевозке наркотических средств, психотропных веществ и прекурсоров лица, ответственные за перевозку, должны иметь при себе следующие документы:</w:t>
      </w:r>
    </w:p>
    <w:p w:rsidR="00F14477" w:rsidRDefault="00F14477">
      <w:pPr>
        <w:pStyle w:val="ConsPlusNormal"/>
        <w:spacing w:before="200"/>
        <w:ind w:firstLine="540"/>
        <w:jc w:val="both"/>
      </w:pPr>
      <w:proofErr w:type="gramStart"/>
      <w:r>
        <w:t>а) товарно-транспортные накладные, счета, счета-фактуры, требования или иные предусмотренные законодательством Российской Федерации и оформленные в установленном порядке документы, в которых указаны наименования и количество перевозимых наркотических средств, психотропных веществ и прекурсоров;</w:t>
      </w:r>
      <w:proofErr w:type="gramEnd"/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б) заверенные печатью (при наличии печати) и подписью руководителя юридического лица - перевозчика выписки из реестра лицензий и предусмотренного </w:t>
      </w:r>
      <w:hyperlink w:anchor="P53">
        <w:r>
          <w:rPr>
            <w:color w:val="0000FF"/>
          </w:rPr>
          <w:t>пунктом 9</w:t>
        </w:r>
      </w:hyperlink>
      <w:r>
        <w:t xml:space="preserve"> настоящих Правил приказа руководителя юридического лица - перевозчика;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в) маршрут перевозки наркотических средств, психотропных веществ и прекурсоров, составленный по форме согласно </w:t>
      </w:r>
      <w:hyperlink w:anchor="P98">
        <w:r>
          <w:rPr>
            <w:color w:val="0000FF"/>
          </w:rPr>
          <w:t>приложению N 1</w:t>
        </w:r>
      </w:hyperlink>
      <w:r>
        <w:t xml:space="preserve"> (для случаев перевозки наркотических средств, психотропных веществ и прекурсоров, обеспеченной охраной). Маршрут оформляется на срок до 1 года. В случае необходимости изменения маршрута он подлежит переоформлению;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г) акт, предусмотренный </w:t>
      </w:r>
      <w:hyperlink w:anchor="P63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F14477" w:rsidRDefault="00F14477">
      <w:pPr>
        <w:pStyle w:val="ConsPlusNormal"/>
        <w:spacing w:before="200"/>
        <w:ind w:firstLine="540"/>
        <w:jc w:val="both"/>
      </w:pPr>
      <w:bookmarkStart w:id="3" w:name="P63"/>
      <w:bookmarkEnd w:id="3"/>
      <w:r>
        <w:t>14. Наркотические средства, психотропные вещества и прекурсоры, упакованные юридическим лицом - отправителем в транспортную тару, упаковку или упаковочный материал с указанием адресов отправителя и получателя наркотических средств, психотропных веществ и прекурсоров, опечатываются (пломбируются).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Номера (описание) печатей (пломб), использованных при опечатывании (пломбировании), указываются в акте, составленном по форме согласно </w:t>
      </w:r>
      <w:hyperlink w:anchor="P146">
        <w:r>
          <w:rPr>
            <w:color w:val="0000FF"/>
          </w:rPr>
          <w:t>приложению N 2</w:t>
        </w:r>
      </w:hyperlink>
      <w:r>
        <w:t>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>Особенности перевозки наркотических средств, психотропных веществ и прекурсоров, предназначенных для обеспечения деятельности в системе федеральных органов исполнительной власти, в которых законодательством Российской Федерации предусмотрены военная или государственная служба иных видов, а также оформления необходимых для этого документов могут устанавливаться соответствующими федеральными органами исполнительной власти по согласованию с Министерством транспорта Российской Федерации и Министерством внутренних дел Российской Федерации.</w:t>
      </w:r>
      <w:proofErr w:type="gramEnd"/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right"/>
        <w:outlineLvl w:val="1"/>
      </w:pPr>
      <w:r>
        <w:t>Приложение N 1</w:t>
      </w:r>
    </w:p>
    <w:p w:rsidR="00F14477" w:rsidRDefault="00F14477">
      <w:pPr>
        <w:pStyle w:val="ConsPlusNormal"/>
        <w:jc w:val="right"/>
      </w:pPr>
      <w:r>
        <w:t>к Правилам перевозки</w:t>
      </w:r>
    </w:p>
    <w:p w:rsidR="00F14477" w:rsidRDefault="00F14477">
      <w:pPr>
        <w:pStyle w:val="ConsPlusNormal"/>
        <w:jc w:val="right"/>
      </w:pPr>
      <w:r>
        <w:t>наркотических средств, психотропных</w:t>
      </w:r>
    </w:p>
    <w:p w:rsidR="00F14477" w:rsidRDefault="00F14477">
      <w:pPr>
        <w:pStyle w:val="ConsPlusNormal"/>
        <w:jc w:val="right"/>
      </w:pPr>
      <w:r>
        <w:t>веществ и их прекурсоров на территории</w:t>
      </w:r>
    </w:p>
    <w:p w:rsidR="00F14477" w:rsidRDefault="00F14477">
      <w:pPr>
        <w:pStyle w:val="ConsPlusNormal"/>
        <w:jc w:val="right"/>
      </w:pPr>
      <w:r>
        <w:t>Российской Федерации, а также оформления</w:t>
      </w:r>
    </w:p>
    <w:p w:rsidR="00F14477" w:rsidRDefault="00F14477">
      <w:pPr>
        <w:pStyle w:val="ConsPlusNormal"/>
        <w:jc w:val="right"/>
      </w:pPr>
      <w:r>
        <w:t>необходимых для этого документов</w:t>
      </w: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right"/>
      </w:pPr>
      <w:r>
        <w:lastRenderedPageBreak/>
        <w:t>(форма)</w:t>
      </w:r>
    </w:p>
    <w:p w:rsidR="00F14477" w:rsidRDefault="00F1447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1"/>
        <w:gridCol w:w="1760"/>
        <w:gridCol w:w="2725"/>
      </w:tblGrid>
      <w:tr w:rsidR="00F144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F144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proofErr w:type="gramStart"/>
            <w:r>
              <w:t>(должность, ф.и.о. руководителя</w:t>
            </w:r>
            <w:proofErr w:type="gramEnd"/>
          </w:p>
        </w:tc>
      </w:tr>
      <w:tr w:rsidR="00F144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r>
              <w:t>юридического лица, осуществляющего перевозку наркотических средств, психотропных веществ и прекурсоров)</w:t>
            </w:r>
          </w:p>
        </w:tc>
      </w:tr>
      <w:tr w:rsidR="00F144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77" w:rsidRDefault="00F14477">
            <w:pPr>
              <w:pStyle w:val="ConsPlusNormal"/>
              <w:jc w:val="center"/>
            </w:pPr>
            <w:r>
              <w:t>"__" ______________ 20__ г.</w:t>
            </w:r>
          </w:p>
        </w:tc>
      </w:tr>
      <w:tr w:rsidR="00F144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F1447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77" w:rsidRDefault="00F14477">
            <w:pPr>
              <w:pStyle w:val="ConsPlusNormal"/>
            </w:pPr>
            <w:r>
              <w:t>М.П. (при наличии печати)</w:t>
            </w:r>
          </w:p>
        </w:tc>
      </w:tr>
      <w:tr w:rsidR="00F14477">
        <w:tc>
          <w:tcPr>
            <w:tcW w:w="9066" w:type="dxa"/>
            <w:gridSpan w:val="3"/>
            <w:tcBorders>
              <w:top w:val="nil"/>
              <w:left w:val="nil"/>
              <w:right w:val="nil"/>
            </w:tcBorders>
          </w:tcPr>
          <w:p w:rsidR="00F14477" w:rsidRDefault="00F14477">
            <w:pPr>
              <w:pStyle w:val="ConsPlusNormal"/>
              <w:jc w:val="center"/>
            </w:pPr>
            <w:bookmarkStart w:id="4" w:name="P98"/>
            <w:bookmarkEnd w:id="4"/>
            <w:r>
              <w:t>МАРШРУТ</w:t>
            </w:r>
          </w:p>
          <w:p w:rsidR="00F14477" w:rsidRDefault="00F14477">
            <w:pPr>
              <w:pStyle w:val="ConsPlusNormal"/>
              <w:jc w:val="center"/>
            </w:pPr>
            <w:r>
              <w:t>перевозки наркотических средств, психотропных веществ и прекурсоров</w:t>
            </w:r>
          </w:p>
        </w:tc>
      </w:tr>
      <w:tr w:rsidR="00F144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F14477" w:rsidRDefault="00F14477">
            <w:pPr>
              <w:pStyle w:val="ConsPlusNormal"/>
            </w:pPr>
            <w:r>
              <w:t>Наименование и адрес места нахождения, телефон юридического лица - отправителя</w:t>
            </w:r>
          </w:p>
        </w:tc>
        <w:tc>
          <w:tcPr>
            <w:tcW w:w="2725" w:type="dxa"/>
          </w:tcPr>
          <w:p w:rsidR="00F14477" w:rsidRDefault="00F14477">
            <w:pPr>
              <w:pStyle w:val="ConsPlusNormal"/>
            </w:pPr>
          </w:p>
        </w:tc>
      </w:tr>
      <w:tr w:rsidR="00F144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F14477" w:rsidRDefault="00F14477">
            <w:pPr>
              <w:pStyle w:val="ConsPlusNormal"/>
            </w:pPr>
            <w:r>
              <w:t>Адрес места отправления</w:t>
            </w:r>
          </w:p>
        </w:tc>
        <w:tc>
          <w:tcPr>
            <w:tcW w:w="2725" w:type="dxa"/>
          </w:tcPr>
          <w:p w:rsidR="00F14477" w:rsidRDefault="00F14477">
            <w:pPr>
              <w:pStyle w:val="ConsPlusNormal"/>
            </w:pPr>
          </w:p>
        </w:tc>
      </w:tr>
      <w:tr w:rsidR="00F144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F14477" w:rsidRDefault="00F14477">
            <w:pPr>
              <w:pStyle w:val="ConsPlusNormal"/>
            </w:pPr>
            <w:r>
              <w:t>Наименование и адрес места нахождения, телефон юридического лица - получателя</w:t>
            </w:r>
          </w:p>
        </w:tc>
        <w:tc>
          <w:tcPr>
            <w:tcW w:w="2725" w:type="dxa"/>
          </w:tcPr>
          <w:p w:rsidR="00F14477" w:rsidRDefault="00F14477">
            <w:pPr>
              <w:pStyle w:val="ConsPlusNormal"/>
            </w:pPr>
          </w:p>
        </w:tc>
      </w:tr>
      <w:tr w:rsidR="00F144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F14477" w:rsidRDefault="00F14477">
            <w:pPr>
              <w:pStyle w:val="ConsPlusNormal"/>
            </w:pPr>
            <w:r>
              <w:t>Адрес места получения</w:t>
            </w:r>
          </w:p>
        </w:tc>
        <w:tc>
          <w:tcPr>
            <w:tcW w:w="2725" w:type="dxa"/>
          </w:tcPr>
          <w:p w:rsidR="00F14477" w:rsidRDefault="00F14477">
            <w:pPr>
              <w:pStyle w:val="ConsPlusNormal"/>
            </w:pPr>
          </w:p>
        </w:tc>
      </w:tr>
      <w:tr w:rsidR="00F144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F14477" w:rsidRDefault="00F14477">
            <w:pPr>
              <w:pStyle w:val="ConsPlusNormal"/>
            </w:pPr>
            <w:r>
              <w:t>Используемые при перевозке виды транспорта и транспортные средства</w:t>
            </w:r>
          </w:p>
        </w:tc>
        <w:tc>
          <w:tcPr>
            <w:tcW w:w="2725" w:type="dxa"/>
          </w:tcPr>
          <w:p w:rsidR="00F14477" w:rsidRDefault="00F14477">
            <w:pPr>
              <w:pStyle w:val="ConsPlusNormal"/>
            </w:pPr>
          </w:p>
        </w:tc>
      </w:tr>
      <w:tr w:rsidR="00F144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F14477" w:rsidRDefault="00F14477">
            <w:pPr>
              <w:pStyle w:val="ConsPlusNormal"/>
            </w:pPr>
            <w:r>
              <w:t>Наименования основных населенных пунктов и улиц (по всему маршруту движения), через которые проследует транспортное средство</w:t>
            </w:r>
          </w:p>
        </w:tc>
        <w:tc>
          <w:tcPr>
            <w:tcW w:w="2725" w:type="dxa"/>
          </w:tcPr>
          <w:p w:rsidR="00F14477" w:rsidRDefault="00F14477">
            <w:pPr>
              <w:pStyle w:val="ConsPlusNormal"/>
            </w:pPr>
          </w:p>
        </w:tc>
      </w:tr>
      <w:tr w:rsidR="00F144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  <w:vAlign w:val="bottom"/>
          </w:tcPr>
          <w:p w:rsidR="00F14477" w:rsidRDefault="00F14477">
            <w:pPr>
              <w:pStyle w:val="ConsPlusNormal"/>
            </w:pPr>
            <w:r>
              <w:t>Места предполагаемых остановок</w:t>
            </w:r>
          </w:p>
        </w:tc>
        <w:tc>
          <w:tcPr>
            <w:tcW w:w="2725" w:type="dxa"/>
          </w:tcPr>
          <w:p w:rsidR="00F14477" w:rsidRDefault="00F14477">
            <w:pPr>
              <w:pStyle w:val="ConsPlusNormal"/>
            </w:pPr>
          </w:p>
        </w:tc>
      </w:tr>
    </w:tbl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right"/>
        <w:outlineLvl w:val="1"/>
      </w:pPr>
      <w:r>
        <w:t>Приложение N 2</w:t>
      </w:r>
    </w:p>
    <w:p w:rsidR="00F14477" w:rsidRDefault="00F14477">
      <w:pPr>
        <w:pStyle w:val="ConsPlusNormal"/>
        <w:jc w:val="right"/>
      </w:pPr>
      <w:r>
        <w:t>к Правилам перевозки</w:t>
      </w:r>
    </w:p>
    <w:p w:rsidR="00F14477" w:rsidRDefault="00F14477">
      <w:pPr>
        <w:pStyle w:val="ConsPlusNormal"/>
        <w:jc w:val="right"/>
      </w:pPr>
      <w:r>
        <w:t>наркотических средств, психотропных</w:t>
      </w:r>
    </w:p>
    <w:p w:rsidR="00F14477" w:rsidRDefault="00F14477">
      <w:pPr>
        <w:pStyle w:val="ConsPlusNormal"/>
        <w:jc w:val="right"/>
      </w:pPr>
      <w:r>
        <w:t>веществ и их прекурсоров на территории</w:t>
      </w:r>
    </w:p>
    <w:p w:rsidR="00F14477" w:rsidRDefault="00F14477">
      <w:pPr>
        <w:pStyle w:val="ConsPlusNormal"/>
        <w:jc w:val="right"/>
      </w:pPr>
      <w:r>
        <w:t>Российской Федерации, а также оформления</w:t>
      </w:r>
    </w:p>
    <w:p w:rsidR="00F14477" w:rsidRDefault="00F14477">
      <w:pPr>
        <w:pStyle w:val="ConsPlusNormal"/>
        <w:jc w:val="right"/>
      </w:pPr>
      <w:r>
        <w:t>необходимых для этого документов</w:t>
      </w: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right"/>
      </w:pPr>
      <w:r>
        <w:t>(форма)</w:t>
      </w:r>
    </w:p>
    <w:p w:rsidR="00F14477" w:rsidRDefault="00F1447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405"/>
        <w:gridCol w:w="1487"/>
        <w:gridCol w:w="330"/>
        <w:gridCol w:w="617"/>
        <w:gridCol w:w="4119"/>
        <w:gridCol w:w="340"/>
      </w:tblGrid>
      <w:tr w:rsidR="00F144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F144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proofErr w:type="gramStart"/>
            <w:r>
              <w:t>(должность, ф.и.о. руководителя</w:t>
            </w:r>
            <w:proofErr w:type="gramEnd"/>
          </w:p>
        </w:tc>
      </w:tr>
      <w:tr w:rsidR="00F144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r>
              <w:t>юридического лица - отправителя наркотических средств, психотропных веществ и прекурсоров)</w:t>
            </w:r>
          </w:p>
        </w:tc>
      </w:tr>
      <w:tr w:rsidR="00F144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77" w:rsidRDefault="00F14477">
            <w:pPr>
              <w:pStyle w:val="ConsPlusNormal"/>
              <w:jc w:val="center"/>
            </w:pPr>
            <w:r>
              <w:t>"__" ______________ 20__ г.</w:t>
            </w:r>
          </w:p>
        </w:tc>
      </w:tr>
      <w:tr w:rsidR="00F144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F14477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77" w:rsidRDefault="00F14477">
            <w:pPr>
              <w:pStyle w:val="ConsPlusNormal"/>
            </w:pPr>
            <w:r>
              <w:t>М.П. (при наличии печати)</w:t>
            </w:r>
          </w:p>
        </w:tc>
      </w:tr>
      <w:tr w:rsidR="00F144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center"/>
            </w:pPr>
            <w:bookmarkStart w:id="5" w:name="P146"/>
            <w:bookmarkEnd w:id="5"/>
            <w:r>
              <w:t>АКТ N</w:t>
            </w:r>
          </w:p>
        </w:tc>
      </w:tr>
      <w:tr w:rsidR="00F144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center"/>
            </w:pPr>
            <w:r>
              <w:t>опечатывания (пломбирования) наркотических средств, психотропных веществ и прекурсоров</w:t>
            </w:r>
          </w:p>
        </w:tc>
      </w:tr>
      <w:tr w:rsidR="00F144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</w:pPr>
            <w:r>
              <w:t>Комиссия в составе:</w:t>
            </w:r>
          </w:p>
        </w:tc>
      </w:tr>
      <w:tr w:rsidR="00F14477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</w:pPr>
            <w:r>
              <w:t>председателя</w:t>
            </w:r>
          </w:p>
        </w:tc>
        <w:tc>
          <w:tcPr>
            <w:tcW w:w="7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center"/>
            </w:pPr>
            <w:r>
              <w:t>(должность, ф.и.</w:t>
            </w:r>
            <w:proofErr w:type="gramStart"/>
            <w:r>
              <w:t>о</w:t>
            </w:r>
            <w:proofErr w:type="gramEnd"/>
            <w:r>
              <w:t>.)</w:t>
            </w:r>
          </w:p>
        </w:tc>
      </w:tr>
      <w:tr w:rsidR="00F14477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</w:pPr>
            <w:r>
              <w:t>членов комиссии</w:t>
            </w:r>
          </w:p>
        </w:tc>
        <w:tc>
          <w:tcPr>
            <w:tcW w:w="6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center"/>
            </w:pPr>
            <w:r>
              <w:t>(должности, ф.и.</w:t>
            </w:r>
            <w:proofErr w:type="gramStart"/>
            <w:r>
              <w:t>о</w:t>
            </w:r>
            <w:proofErr w:type="gramEnd"/>
            <w:r>
              <w:t>.)</w:t>
            </w:r>
          </w:p>
        </w:tc>
      </w:tr>
      <w:tr w:rsidR="00F144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  <w:r>
              <w:t>"__" __________ 20__ г. произвела опечатывание (пломбирование)</w:t>
            </w:r>
          </w:p>
        </w:tc>
      </w:tr>
      <w:tr w:rsidR="00F14477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center"/>
            </w:pPr>
            <w:proofErr w:type="gramStart"/>
            <w:r>
              <w:t>(наименования наркотических средств, психотропных веществ и прекурсоров с</w:t>
            </w:r>
            <w:proofErr w:type="gramEnd"/>
          </w:p>
        </w:tc>
      </w:tr>
      <w:tr w:rsidR="00F14477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both"/>
            </w:pPr>
            <w:r>
              <w:t>,</w:t>
            </w:r>
          </w:p>
        </w:tc>
      </w:tr>
      <w:tr w:rsidR="00F14477"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r>
              <w:t>указанием их лекарственных форм, если наркотические средства, психотропные вещества являются лекарственными средствами)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  <w:proofErr w:type="gramStart"/>
            <w:r>
              <w:t>упакованных</w:t>
            </w:r>
            <w:proofErr w:type="gramEnd"/>
            <w:r>
              <w:t xml:space="preserve"> с использованием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center"/>
            </w:pPr>
            <w:proofErr w:type="gramStart"/>
            <w:r>
              <w:t>(основные характеристики транспортной тары,</w:t>
            </w:r>
            <w:proofErr w:type="gramEnd"/>
          </w:p>
        </w:tc>
      </w:tr>
      <w:tr w:rsidR="00F14477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both"/>
            </w:pPr>
            <w:r>
              <w:t>.</w:t>
            </w:r>
          </w:p>
        </w:tc>
      </w:tr>
      <w:tr w:rsidR="00F14477"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center"/>
            </w:pPr>
            <w:r>
              <w:t>упаковки или упаковочных материалов, количество упакованных мест)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both"/>
            </w:pPr>
          </w:p>
        </w:tc>
      </w:tr>
      <w:tr w:rsidR="00F14477">
        <w:tc>
          <w:tcPr>
            <w:tcW w:w="39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  <w:r>
              <w:t>Номера (описание) печатей (пломб)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</w:tbl>
    <w:p w:rsidR="00F14477" w:rsidRDefault="00F144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8"/>
        <w:gridCol w:w="340"/>
        <w:gridCol w:w="2967"/>
        <w:gridCol w:w="341"/>
        <w:gridCol w:w="2592"/>
      </w:tblGrid>
      <w:tr w:rsidR="00F14477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  <w:jc w:val="center"/>
            </w:pPr>
            <w:r>
              <w:t>(ф.и.о.)</w:t>
            </w:r>
          </w:p>
        </w:tc>
      </w:tr>
      <w:tr w:rsidR="00F14477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</w:pPr>
            <w:r>
              <w:t>Члены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77" w:rsidRDefault="00F14477">
            <w:pPr>
              <w:pStyle w:val="ConsPlusNormal"/>
            </w:pPr>
          </w:p>
        </w:tc>
      </w:tr>
      <w:tr w:rsidR="00F14477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14477" w:rsidRDefault="00F14477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4477" w:rsidRDefault="00F14477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right"/>
        <w:outlineLvl w:val="0"/>
      </w:pPr>
      <w:r>
        <w:t>Приложение</w:t>
      </w:r>
    </w:p>
    <w:p w:rsidR="00F14477" w:rsidRDefault="00F14477">
      <w:pPr>
        <w:pStyle w:val="ConsPlusNormal"/>
        <w:jc w:val="right"/>
      </w:pPr>
      <w:r>
        <w:lastRenderedPageBreak/>
        <w:t>к постановлению Правительства</w:t>
      </w:r>
    </w:p>
    <w:p w:rsidR="00F14477" w:rsidRDefault="00F14477">
      <w:pPr>
        <w:pStyle w:val="ConsPlusNormal"/>
        <w:jc w:val="right"/>
      </w:pPr>
      <w:r>
        <w:t>Российской Федерации</w:t>
      </w:r>
    </w:p>
    <w:p w:rsidR="00F14477" w:rsidRDefault="00F14477">
      <w:pPr>
        <w:pStyle w:val="ConsPlusNormal"/>
        <w:jc w:val="right"/>
      </w:pPr>
      <w:r>
        <w:t>от 31 марта 2022 г. N 526</w:t>
      </w:r>
    </w:p>
    <w:p w:rsidR="00F14477" w:rsidRDefault="00F14477">
      <w:pPr>
        <w:pStyle w:val="ConsPlusNormal"/>
        <w:jc w:val="right"/>
      </w:pPr>
    </w:p>
    <w:p w:rsidR="00F14477" w:rsidRDefault="00F14477">
      <w:pPr>
        <w:pStyle w:val="ConsPlusTitle"/>
        <w:jc w:val="center"/>
      </w:pPr>
      <w:bookmarkStart w:id="6" w:name="P206"/>
      <w:bookmarkEnd w:id="6"/>
      <w:r>
        <w:t>ПЕРЕЧЕНЬ</w:t>
      </w:r>
    </w:p>
    <w:p w:rsidR="00F14477" w:rsidRDefault="00F14477">
      <w:pPr>
        <w:pStyle w:val="ConsPlusTitle"/>
        <w:jc w:val="center"/>
      </w:pPr>
      <w:r>
        <w:t>УТРАТИВШИХ СИЛУ АКТОВ И ОТДЕЛЬНЫХ ПОЛОЖЕНИЙ АКТОВ</w:t>
      </w:r>
    </w:p>
    <w:p w:rsidR="00F14477" w:rsidRDefault="00F14477">
      <w:pPr>
        <w:pStyle w:val="ConsPlusTitle"/>
        <w:jc w:val="center"/>
      </w:pPr>
      <w:r>
        <w:t>ПРАВИТЕЛЬСТВА РОССИЙСКОЙ ФЕДЕРАЦИИ</w:t>
      </w:r>
    </w:p>
    <w:p w:rsidR="00F14477" w:rsidRDefault="00F14477">
      <w:pPr>
        <w:pStyle w:val="ConsPlusNormal"/>
        <w:jc w:val="center"/>
      </w:pPr>
    </w:p>
    <w:p w:rsidR="00F14477" w:rsidRDefault="00F14477">
      <w:pPr>
        <w:pStyle w:val="ConsPlusNormal"/>
        <w:ind w:firstLine="540"/>
        <w:jc w:val="both"/>
      </w:pPr>
      <w:r>
        <w:t xml:space="preserve">1.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2008 г. N 449 "О порядке перевозки наркотических средств и психотропных веществ на территории Российской Федерации, а также оформления необходимых для этого документов" (Собрание законодательства Российской Федерации, 2008, N 25, ст. 2982).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2. </w:t>
      </w:r>
      <w:hyperlink r:id="rId20">
        <w:proofErr w:type="gramStart"/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51, ст. 7534).</w:t>
      </w:r>
      <w:proofErr w:type="gramEnd"/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3. </w:t>
      </w:r>
      <w:hyperlink r:id="rId2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16 февраля 2013 г. N 127 "О внесении изменений в некоторые акты Правительства Российской Федерации" (Собрание законодательства Российской Федерации, 2013, N 8, ст. 831).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4. </w:t>
      </w:r>
      <w:hyperlink r:id="rId22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прекурсоров,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</w:t>
      </w:r>
      <w:proofErr w:type="gramEnd"/>
      <w:r>
        <w:t xml:space="preserve">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5. </w:t>
      </w:r>
      <w:hyperlink r:id="rId23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1545 "О внесении изменений в некоторые акты Правительства Российской Федерации" (Собрание законодательства Российской Федерации, 2017, N 2, ст. 373).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6. </w:t>
      </w:r>
      <w:hyperlink r:id="rId24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7. </w:t>
      </w:r>
      <w:hyperlink r:id="rId25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10 ноября 2017 г. N 1353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2017, N 47, ст. 6989</w:t>
      </w:r>
      <w:proofErr w:type="gramEnd"/>
      <w:r>
        <w:t>).</w:t>
      </w:r>
    </w:p>
    <w:p w:rsidR="00F14477" w:rsidRDefault="00F14477">
      <w:pPr>
        <w:pStyle w:val="ConsPlusNormal"/>
        <w:spacing w:before="200"/>
        <w:ind w:firstLine="540"/>
        <w:jc w:val="both"/>
      </w:pPr>
      <w:r>
        <w:t xml:space="preserve">8.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мая 2018 г. N 598 "О внесении изменения в Правила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документов" (Собрание законодательства Российской Федерации, 2018, N 23, ст. 3283).</w:t>
      </w: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jc w:val="both"/>
      </w:pPr>
    </w:p>
    <w:p w:rsidR="00F14477" w:rsidRDefault="00F144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768" w:rsidRDefault="00765768">
      <w:bookmarkStart w:id="7" w:name="_GoBack"/>
      <w:bookmarkEnd w:id="7"/>
    </w:p>
    <w:sectPr w:rsidR="00765768" w:rsidSect="007A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77"/>
    <w:rsid w:val="00765768"/>
    <w:rsid w:val="00F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14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14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14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14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F79CC27C0464D7C148C5565E831D9F92F68F0B562A4EE0B28119F251217AC2470B3A93ABD036D17BDC72FD9479DDB0D560378E2g9v3L" TargetMode="External"/><Relationship Id="rId13" Type="http://schemas.openxmlformats.org/officeDocument/2006/relationships/hyperlink" Target="consultantplus://offline/ref=BB0F79CC27C0464D7C148C5565E831D9F92F68F0B562A4EE0B28119F251217AC2470B3A938BE0B3843F2C6739F118ED906560170FE931669g6vAL" TargetMode="External"/><Relationship Id="rId18" Type="http://schemas.openxmlformats.org/officeDocument/2006/relationships/hyperlink" Target="consultantplus://offline/ref=BB0F79CC27C0464D7C148C5565E831D9FE286FFAB761A4EE0B28119F251217AC2470B3A938BE093F46F2C6739F118ED906560170FE931669g6vAL" TargetMode="External"/><Relationship Id="rId26" Type="http://schemas.openxmlformats.org/officeDocument/2006/relationships/hyperlink" Target="consultantplus://offline/ref=BB0F79CC27C0464D7C148C5565E831D9FF2667F0BC60A4EE0B28119F251217AC3670EBA53ABD16394EE79022D9g4v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0F79CC27C0464D7C148C5565E831D9FC296EFBB065A4EE0B28119F251217AC2470B3A938BE083841F2C6739F118ED906560170FE931669g6vAL" TargetMode="External"/><Relationship Id="rId7" Type="http://schemas.openxmlformats.org/officeDocument/2006/relationships/hyperlink" Target="consultantplus://offline/ref=BB0F79CC27C0464D7C148C5565E831D9F92F68F0B562A4EE0B28119F251217AC2470B3A938BE08394FF2C6739F118ED906560170FE931669g6vAL" TargetMode="External"/><Relationship Id="rId12" Type="http://schemas.openxmlformats.org/officeDocument/2006/relationships/hyperlink" Target="consultantplus://offline/ref=BB0F79CC27C0464D7C148C5565E831D9F92F68F0B562A4EE0B28119F251217AC2470B3A938BE093E4EF2C6739F118ED906560170FE931669g6vAL" TargetMode="External"/><Relationship Id="rId17" Type="http://schemas.openxmlformats.org/officeDocument/2006/relationships/hyperlink" Target="consultantplus://offline/ref=BB0F79CC27C0464D7C148C5565E831D9FE286FFAB761A4EE0B28119F251217AC2470B3A938BE093F46F2C6739F118ED906560170FE931669g6vAL" TargetMode="External"/><Relationship Id="rId25" Type="http://schemas.openxmlformats.org/officeDocument/2006/relationships/hyperlink" Target="consultantplus://offline/ref=BB0F79CC27C0464D7C148C5565E831D9F92F6DFEB765A4EE0B28119F251217AC2470B3A938BE083E44F2C6739F118ED906560170FE931669g6v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0F79CC27C0464D7C148C5565E831D9FE286FFAB761A4EE0B28119F251217AC2470B3A93FBD036D17BDC72FD9479DDB0D560378E2g9v3L" TargetMode="External"/><Relationship Id="rId20" Type="http://schemas.openxmlformats.org/officeDocument/2006/relationships/hyperlink" Target="consultantplus://offline/ref=BB0F79CC27C0464D7C148C5565E831D9FE2667F9BC68A4EE0B28119F251217AC2470B3A938BE083847F2C6739F118ED906560170FE931669g6v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0F79CC27C0464D7C148C5565E831D9FE286FFAB761A4EE0B28119F251217AC2470B3A931B6036D17BDC72FD9479DDB0D560378E2g9v3L" TargetMode="External"/><Relationship Id="rId11" Type="http://schemas.openxmlformats.org/officeDocument/2006/relationships/hyperlink" Target="consultantplus://offline/ref=BB0F79CC27C0464D7C148C5565E831D9F92F68F0B562A4EE0B28119F251217AC2470B3A938BE0B3843F2C6739F118ED906560170FE931669g6vAL" TargetMode="External"/><Relationship Id="rId24" Type="http://schemas.openxmlformats.org/officeDocument/2006/relationships/hyperlink" Target="consultantplus://offline/ref=BB0F79CC27C0464D7C148C5565E831D9FE2667FFB263A4EE0B28119F251217AC2470B3A938BE083846F2C6739F118ED906560170FE931669g6vA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B0F79CC27C0464D7C148C5565E831D9F92F68F0B562A4EE0B28119F251217AC2470B3A938BE0B3843F2C6739F118ED906560170FE931669g6vAL" TargetMode="External"/><Relationship Id="rId23" Type="http://schemas.openxmlformats.org/officeDocument/2006/relationships/hyperlink" Target="consultantplus://offline/ref=BB0F79CC27C0464D7C148C5565E831D9FF2E6FFCB663A4EE0B28119F251217AC2470B3A938BE08394FF2C6739F118ED906560170FE931669g6vA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B0F79CC27C0464D7C148C5565E831D9F92F68F0B562A4EE0B28119F251217AC2470B3A938BE093E4EF2C6739F118ED906560170FE931669g6vAL" TargetMode="External"/><Relationship Id="rId19" Type="http://schemas.openxmlformats.org/officeDocument/2006/relationships/hyperlink" Target="consultantplus://offline/ref=BB0F79CC27C0464D7C148C5565E831D9FF2666F9B260A4EE0B28119F251217AC3670EBA53ABD16394EE79022D9g4v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0F79CC27C0464D7C148C5565E831D9F92F68F0B562A4EE0B28119F251217AC2470B3A93ABD036D17BDC72FD9479DDB0D560378E2g9v3L" TargetMode="External"/><Relationship Id="rId14" Type="http://schemas.openxmlformats.org/officeDocument/2006/relationships/hyperlink" Target="consultantplus://offline/ref=BB0F79CC27C0464D7C148C5565E831D9F92F68F0B562A4EE0B28119F251217AC2470B3A938BE093E4EF2C6739F118ED906560170FE931669g6vAL" TargetMode="External"/><Relationship Id="rId22" Type="http://schemas.openxmlformats.org/officeDocument/2006/relationships/hyperlink" Target="consultantplus://offline/ref=BB0F79CC27C0464D7C148C5565E831D9FE2666FEB766A4EE0B28119F251217AC2470B3A938BE083843F2C6739F118ED906560170FE931669g6v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1</cp:revision>
  <dcterms:created xsi:type="dcterms:W3CDTF">2022-08-23T11:47:00Z</dcterms:created>
  <dcterms:modified xsi:type="dcterms:W3CDTF">2022-08-23T11:48:00Z</dcterms:modified>
</cp:coreProperties>
</file>